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71C2A" w14:textId="77777777" w:rsidR="00452B36" w:rsidRPr="00452B36" w:rsidRDefault="00452B36"/>
    <w:p w14:paraId="0AD9CAFB" w14:textId="77777777" w:rsidR="00A432F2" w:rsidRDefault="00A432F2" w:rsidP="00A432F2">
      <w:pPr>
        <w:jc w:val="center"/>
        <w:rPr>
          <w:sz w:val="20"/>
          <w:szCs w:val="20"/>
        </w:rPr>
      </w:pPr>
    </w:p>
    <w:p w14:paraId="604CADB6" w14:textId="77777777" w:rsidR="00A432F2" w:rsidRDefault="00A432F2" w:rsidP="00A432F2">
      <w:pPr>
        <w:jc w:val="center"/>
        <w:rPr>
          <w:sz w:val="20"/>
          <w:szCs w:val="20"/>
        </w:rPr>
      </w:pPr>
    </w:p>
    <w:p w14:paraId="36CFFBC5" w14:textId="1C1C75A4" w:rsidR="00A432F2" w:rsidRDefault="00A432F2" w:rsidP="00A432F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17</w:t>
      </w:r>
      <w:r w:rsidRPr="00A432F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2017</w:t>
      </w:r>
    </w:p>
    <w:p w14:paraId="6D75C7AB" w14:textId="03DA2CD2" w:rsidR="00CF2E36" w:rsidRPr="00A432F2" w:rsidRDefault="00814476">
      <w:pPr>
        <w:rPr>
          <w:sz w:val="20"/>
          <w:szCs w:val="20"/>
        </w:rPr>
      </w:pPr>
      <w:r w:rsidRPr="00A432F2">
        <w:rPr>
          <w:sz w:val="20"/>
          <w:szCs w:val="20"/>
        </w:rPr>
        <w:t>Dear Parents/Carers and Students</w:t>
      </w:r>
      <w:r w:rsidR="002C3866" w:rsidRPr="00A432F2">
        <w:rPr>
          <w:sz w:val="20"/>
          <w:szCs w:val="20"/>
        </w:rPr>
        <w:t>,</w:t>
      </w:r>
    </w:p>
    <w:p w14:paraId="5A79DA2A" w14:textId="22D6B20D" w:rsidR="00814476" w:rsidRPr="00A432F2" w:rsidRDefault="005D26FC">
      <w:pPr>
        <w:rPr>
          <w:b/>
          <w:sz w:val="20"/>
          <w:szCs w:val="20"/>
        </w:rPr>
      </w:pPr>
      <w:r w:rsidRPr="00A432F2">
        <w:rPr>
          <w:b/>
          <w:sz w:val="20"/>
          <w:szCs w:val="20"/>
        </w:rPr>
        <w:t>HAPPY, SAFE HALLOWEEN/BONFIRE NIGHT</w:t>
      </w:r>
      <w:r w:rsidR="00814476" w:rsidRPr="00A432F2">
        <w:rPr>
          <w:b/>
          <w:sz w:val="20"/>
          <w:szCs w:val="20"/>
        </w:rPr>
        <w:t xml:space="preserve"> – REMINDER FROM WEST MIDLANDS POLICE</w:t>
      </w:r>
    </w:p>
    <w:p w14:paraId="0FB35E98" w14:textId="06E30343" w:rsidR="00814476" w:rsidRPr="00A432F2" w:rsidRDefault="00814476">
      <w:pPr>
        <w:rPr>
          <w:sz w:val="20"/>
          <w:szCs w:val="20"/>
        </w:rPr>
      </w:pPr>
      <w:r w:rsidRPr="00A432F2">
        <w:rPr>
          <w:sz w:val="20"/>
          <w:szCs w:val="20"/>
        </w:rPr>
        <w:t xml:space="preserve">With the </w:t>
      </w:r>
      <w:r w:rsidR="005D26FC" w:rsidRPr="00A432F2">
        <w:rPr>
          <w:sz w:val="20"/>
          <w:szCs w:val="20"/>
        </w:rPr>
        <w:t>darker nights</w:t>
      </w:r>
      <w:r w:rsidRPr="00A432F2">
        <w:rPr>
          <w:sz w:val="20"/>
          <w:szCs w:val="20"/>
        </w:rPr>
        <w:t xml:space="preserve"> </w:t>
      </w:r>
      <w:r w:rsidR="000D1C38" w:rsidRPr="00A432F2">
        <w:rPr>
          <w:sz w:val="20"/>
          <w:szCs w:val="20"/>
        </w:rPr>
        <w:t xml:space="preserve">fast approaching, </w:t>
      </w:r>
      <w:r w:rsidR="000A2376" w:rsidRPr="00A432F2">
        <w:rPr>
          <w:sz w:val="20"/>
          <w:szCs w:val="20"/>
        </w:rPr>
        <w:t>it is important that students are reminded what we, as a school community, expect of them in terms of behaviour</w:t>
      </w:r>
      <w:r w:rsidR="0026771F" w:rsidRPr="00A432F2">
        <w:rPr>
          <w:sz w:val="20"/>
          <w:szCs w:val="20"/>
        </w:rPr>
        <w:t xml:space="preserve">.  Whilst we hope they will </w:t>
      </w:r>
      <w:r w:rsidR="000A2376" w:rsidRPr="00A432F2">
        <w:rPr>
          <w:sz w:val="20"/>
          <w:szCs w:val="20"/>
        </w:rPr>
        <w:t>enjoy socialising with friends and family</w:t>
      </w:r>
      <w:r w:rsidR="005A2EED" w:rsidRPr="00A432F2">
        <w:rPr>
          <w:sz w:val="20"/>
          <w:szCs w:val="20"/>
        </w:rPr>
        <w:t xml:space="preserve"> during the </w:t>
      </w:r>
      <w:r w:rsidR="005D26FC" w:rsidRPr="00A432F2">
        <w:rPr>
          <w:sz w:val="20"/>
          <w:szCs w:val="20"/>
        </w:rPr>
        <w:t xml:space="preserve">half-term </w:t>
      </w:r>
      <w:r w:rsidR="005A2EED" w:rsidRPr="00A432F2">
        <w:rPr>
          <w:sz w:val="20"/>
          <w:szCs w:val="20"/>
        </w:rPr>
        <w:t>break</w:t>
      </w:r>
      <w:r w:rsidR="005D26FC" w:rsidRPr="00A432F2">
        <w:rPr>
          <w:sz w:val="20"/>
          <w:szCs w:val="20"/>
        </w:rPr>
        <w:t xml:space="preserve"> and the upcoming Halloween/Bonfire Night activities</w:t>
      </w:r>
      <w:r w:rsidR="0026771F" w:rsidRPr="00A432F2">
        <w:rPr>
          <w:sz w:val="20"/>
          <w:szCs w:val="20"/>
        </w:rPr>
        <w:t>,</w:t>
      </w:r>
      <w:r w:rsidR="00873F25" w:rsidRPr="00A432F2">
        <w:rPr>
          <w:sz w:val="20"/>
          <w:szCs w:val="20"/>
        </w:rPr>
        <w:t xml:space="preserve"> </w:t>
      </w:r>
      <w:r w:rsidR="0026771F" w:rsidRPr="00A432F2">
        <w:rPr>
          <w:sz w:val="20"/>
          <w:szCs w:val="20"/>
        </w:rPr>
        <w:t>w</w:t>
      </w:r>
      <w:r w:rsidR="000A2376" w:rsidRPr="00A432F2">
        <w:rPr>
          <w:sz w:val="20"/>
          <w:szCs w:val="20"/>
        </w:rPr>
        <w:t>e also want to ensure they feel confident to keep themselves safe and away from</w:t>
      </w:r>
      <w:r w:rsidR="0026771F" w:rsidRPr="00A432F2">
        <w:rPr>
          <w:sz w:val="20"/>
          <w:szCs w:val="20"/>
        </w:rPr>
        <w:t xml:space="preserve"> danger,</w:t>
      </w:r>
      <w:r w:rsidR="000A2376" w:rsidRPr="00A432F2">
        <w:rPr>
          <w:sz w:val="20"/>
          <w:szCs w:val="20"/>
        </w:rPr>
        <w:t xml:space="preserve"> crime and anti-social behaviour.</w:t>
      </w:r>
    </w:p>
    <w:p w14:paraId="6F409ED2" w14:textId="6635F51B" w:rsidR="000A2376" w:rsidRPr="00A432F2" w:rsidRDefault="000A2376">
      <w:pPr>
        <w:rPr>
          <w:sz w:val="20"/>
          <w:szCs w:val="20"/>
        </w:rPr>
      </w:pPr>
      <w:r w:rsidRPr="00A432F2">
        <w:rPr>
          <w:sz w:val="20"/>
          <w:szCs w:val="20"/>
        </w:rPr>
        <w:t>Parents/</w:t>
      </w:r>
      <w:r w:rsidR="00937FED" w:rsidRPr="00A432F2">
        <w:rPr>
          <w:sz w:val="20"/>
          <w:szCs w:val="20"/>
        </w:rPr>
        <w:t>c</w:t>
      </w:r>
      <w:r w:rsidRPr="00A432F2">
        <w:rPr>
          <w:sz w:val="20"/>
          <w:szCs w:val="20"/>
        </w:rPr>
        <w:t>arers and students should already be aware that</w:t>
      </w:r>
      <w:r w:rsidR="005A2EED" w:rsidRPr="00A432F2">
        <w:rPr>
          <w:sz w:val="20"/>
          <w:szCs w:val="20"/>
        </w:rPr>
        <w:t xml:space="preserve"> a</w:t>
      </w:r>
      <w:r w:rsidRPr="00A432F2">
        <w:rPr>
          <w:sz w:val="20"/>
          <w:szCs w:val="20"/>
        </w:rPr>
        <w:t xml:space="preserve">s part of our safeguarding arrangements, the school has a two-way information sharing agreement in place with West Midlands Police, and we are active members of the local Police &amp; Schools Panel.  This </w:t>
      </w:r>
      <w:r w:rsidR="005230F6" w:rsidRPr="00A432F2">
        <w:rPr>
          <w:sz w:val="20"/>
          <w:szCs w:val="20"/>
        </w:rPr>
        <w:t xml:space="preserve">joint-approach </w:t>
      </w:r>
      <w:r w:rsidRPr="00A432F2">
        <w:rPr>
          <w:sz w:val="20"/>
          <w:szCs w:val="20"/>
        </w:rPr>
        <w:t>helps us to intervene early to prevent and reduce crime and anti-social behaviour involving</w:t>
      </w:r>
      <w:r w:rsidR="005230F6" w:rsidRPr="00A432F2">
        <w:rPr>
          <w:sz w:val="20"/>
          <w:szCs w:val="20"/>
        </w:rPr>
        <w:t xml:space="preserve"> our students, </w:t>
      </w:r>
      <w:r w:rsidRPr="00A432F2">
        <w:rPr>
          <w:sz w:val="20"/>
          <w:szCs w:val="20"/>
        </w:rPr>
        <w:t xml:space="preserve">and </w:t>
      </w:r>
      <w:r w:rsidR="005A2EED" w:rsidRPr="00A432F2">
        <w:rPr>
          <w:sz w:val="20"/>
          <w:szCs w:val="20"/>
        </w:rPr>
        <w:t>provide support and up</w:t>
      </w:r>
      <w:r w:rsidR="005230F6" w:rsidRPr="00A432F2">
        <w:rPr>
          <w:sz w:val="20"/>
          <w:szCs w:val="20"/>
        </w:rPr>
        <w:t>-</w:t>
      </w:r>
      <w:r w:rsidR="005A2EED" w:rsidRPr="00A432F2">
        <w:rPr>
          <w:sz w:val="20"/>
          <w:szCs w:val="20"/>
        </w:rPr>
        <w:t>to</w:t>
      </w:r>
      <w:r w:rsidR="005230F6" w:rsidRPr="00A432F2">
        <w:rPr>
          <w:sz w:val="20"/>
          <w:szCs w:val="20"/>
        </w:rPr>
        <w:t>-</w:t>
      </w:r>
      <w:r w:rsidR="00531A2A" w:rsidRPr="00A432F2">
        <w:rPr>
          <w:sz w:val="20"/>
          <w:szCs w:val="20"/>
        </w:rPr>
        <w:t xml:space="preserve">date safety </w:t>
      </w:r>
      <w:r w:rsidR="005A2EED" w:rsidRPr="00A432F2">
        <w:rPr>
          <w:sz w:val="20"/>
          <w:szCs w:val="20"/>
        </w:rPr>
        <w:t>messages.</w:t>
      </w:r>
    </w:p>
    <w:p w14:paraId="436C5602" w14:textId="3186C7B9" w:rsidR="00654112" w:rsidRPr="00A432F2" w:rsidRDefault="00531A2A" w:rsidP="00654112">
      <w:pPr>
        <w:rPr>
          <w:sz w:val="20"/>
          <w:szCs w:val="20"/>
        </w:rPr>
      </w:pPr>
      <w:r w:rsidRPr="00A432F2">
        <w:rPr>
          <w:sz w:val="20"/>
          <w:szCs w:val="20"/>
        </w:rPr>
        <w:t>In partnership with the p</w:t>
      </w:r>
      <w:r w:rsidR="005A2EED" w:rsidRPr="00A432F2">
        <w:rPr>
          <w:sz w:val="20"/>
          <w:szCs w:val="20"/>
        </w:rPr>
        <w:t>olice, we would like to remind</w:t>
      </w:r>
      <w:r w:rsidR="00873F25" w:rsidRPr="00A432F2">
        <w:rPr>
          <w:sz w:val="20"/>
          <w:szCs w:val="20"/>
        </w:rPr>
        <w:t xml:space="preserve"> our students</w:t>
      </w:r>
      <w:r w:rsidR="005A2EED" w:rsidRPr="00A432F2">
        <w:rPr>
          <w:sz w:val="20"/>
          <w:szCs w:val="20"/>
        </w:rPr>
        <w:t xml:space="preserve"> about the following</w:t>
      </w:r>
      <w:r w:rsidR="00873F25" w:rsidRPr="00A432F2">
        <w:rPr>
          <w:sz w:val="20"/>
          <w:szCs w:val="20"/>
        </w:rPr>
        <w:t>:-</w:t>
      </w:r>
    </w:p>
    <w:p w14:paraId="6DF3DB85" w14:textId="3DD464AE" w:rsidR="00160D70" w:rsidRPr="00A432F2" w:rsidRDefault="00AC49CD" w:rsidP="00654112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A432F2">
        <w:rPr>
          <w:b/>
          <w:sz w:val="20"/>
          <w:szCs w:val="20"/>
        </w:rPr>
        <w:t xml:space="preserve">Anti-social behaviour: </w:t>
      </w:r>
      <w:r w:rsidR="00654112" w:rsidRPr="00A432F2">
        <w:rPr>
          <w:sz w:val="20"/>
          <w:szCs w:val="20"/>
        </w:rPr>
        <w:t>Halloween can be a scary time for people who don’t like surprises or callers at their door. T</w:t>
      </w:r>
      <w:r w:rsidRPr="00A432F2">
        <w:rPr>
          <w:sz w:val="20"/>
          <w:szCs w:val="20"/>
        </w:rPr>
        <w:t>hink about how your actions</w:t>
      </w:r>
      <w:r w:rsidR="00FE672B" w:rsidRPr="00A432F2">
        <w:rPr>
          <w:sz w:val="20"/>
          <w:szCs w:val="20"/>
        </w:rPr>
        <w:t xml:space="preserve"> and behaviour</w:t>
      </w:r>
      <w:r w:rsidRPr="00A432F2">
        <w:rPr>
          <w:sz w:val="20"/>
          <w:szCs w:val="20"/>
        </w:rPr>
        <w:t xml:space="preserve"> affect others</w:t>
      </w:r>
      <w:r w:rsidR="00654112" w:rsidRPr="00A432F2">
        <w:rPr>
          <w:sz w:val="20"/>
          <w:szCs w:val="20"/>
        </w:rPr>
        <w:t xml:space="preserve">; </w:t>
      </w:r>
      <w:r w:rsidRPr="00A432F2">
        <w:rPr>
          <w:sz w:val="20"/>
          <w:szCs w:val="20"/>
        </w:rPr>
        <w:t xml:space="preserve">elderly and vulnerable </w:t>
      </w:r>
      <w:r w:rsidR="00FE672B" w:rsidRPr="00A432F2">
        <w:rPr>
          <w:sz w:val="20"/>
          <w:szCs w:val="20"/>
        </w:rPr>
        <w:t>people</w:t>
      </w:r>
      <w:r w:rsidRPr="00A432F2">
        <w:rPr>
          <w:sz w:val="20"/>
          <w:szCs w:val="20"/>
        </w:rPr>
        <w:t xml:space="preserve"> </w:t>
      </w:r>
      <w:r w:rsidR="00CD4546" w:rsidRPr="00A432F2">
        <w:rPr>
          <w:sz w:val="20"/>
          <w:szCs w:val="20"/>
        </w:rPr>
        <w:t xml:space="preserve">may be frightened </w:t>
      </w:r>
      <w:r w:rsidR="00FE672B" w:rsidRPr="00A432F2">
        <w:rPr>
          <w:sz w:val="20"/>
          <w:szCs w:val="20"/>
        </w:rPr>
        <w:t xml:space="preserve">by ‘trick or treat’ so look out for signs in windows that </w:t>
      </w:r>
      <w:r w:rsidR="00654112" w:rsidRPr="00A432F2">
        <w:rPr>
          <w:sz w:val="20"/>
          <w:szCs w:val="20"/>
        </w:rPr>
        <w:t>people do not want callers</w:t>
      </w:r>
      <w:r w:rsidR="00036854" w:rsidRPr="00A432F2">
        <w:rPr>
          <w:sz w:val="20"/>
          <w:szCs w:val="20"/>
        </w:rPr>
        <w:t xml:space="preserve"> at their door</w:t>
      </w:r>
      <w:r w:rsidR="00654112" w:rsidRPr="00A432F2">
        <w:rPr>
          <w:sz w:val="20"/>
          <w:szCs w:val="20"/>
        </w:rPr>
        <w:t>.</w:t>
      </w:r>
    </w:p>
    <w:p w14:paraId="0B0F27ED" w14:textId="77777777" w:rsidR="00FE672B" w:rsidRPr="00A432F2" w:rsidRDefault="00FE672B" w:rsidP="0065411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432F2">
        <w:rPr>
          <w:b/>
          <w:sz w:val="20"/>
          <w:szCs w:val="20"/>
        </w:rPr>
        <w:t xml:space="preserve">Personal Safety: </w:t>
      </w:r>
    </w:p>
    <w:p w14:paraId="5F7B5F46" w14:textId="77777777" w:rsidR="00FE672B" w:rsidRPr="00A432F2" w:rsidRDefault="00FE672B" w:rsidP="00654112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432F2">
        <w:rPr>
          <w:sz w:val="20"/>
          <w:szCs w:val="20"/>
        </w:rPr>
        <w:t>be aware of your surroundings, take care of friends and family members and keep valuables such as phones out of public view whenever possible</w:t>
      </w:r>
    </w:p>
    <w:p w14:paraId="04BD9638" w14:textId="141E2C35" w:rsidR="00BD491C" w:rsidRPr="00A432F2" w:rsidRDefault="00BD491C" w:rsidP="00654112">
      <w:pPr>
        <w:pStyle w:val="ListParagraph"/>
        <w:numPr>
          <w:ilvl w:val="1"/>
          <w:numId w:val="5"/>
        </w:numPr>
        <w:rPr>
          <w:sz w:val="20"/>
          <w:szCs w:val="20"/>
        </w:rPr>
      </w:pPr>
      <w:proofErr w:type="gramStart"/>
      <w:r w:rsidRPr="00A432F2">
        <w:rPr>
          <w:sz w:val="20"/>
          <w:szCs w:val="20"/>
        </w:rPr>
        <w:t>don’t</w:t>
      </w:r>
      <w:proofErr w:type="gramEnd"/>
      <w:r w:rsidRPr="00A432F2">
        <w:rPr>
          <w:sz w:val="20"/>
          <w:szCs w:val="20"/>
        </w:rPr>
        <w:t xml:space="preserve"> drink alco</w:t>
      </w:r>
      <w:r w:rsidR="007D44D8" w:rsidRPr="00A432F2">
        <w:rPr>
          <w:sz w:val="20"/>
          <w:szCs w:val="20"/>
        </w:rPr>
        <w:t>hol,</w:t>
      </w:r>
      <w:r w:rsidRPr="00A432F2">
        <w:rPr>
          <w:sz w:val="20"/>
          <w:szCs w:val="20"/>
        </w:rPr>
        <w:t xml:space="preserve"> take illegal drugs or unknown substances; they can have a big impact on your health and safety, </w:t>
      </w:r>
      <w:r w:rsidR="007D44D8" w:rsidRPr="00A432F2">
        <w:rPr>
          <w:sz w:val="20"/>
          <w:szCs w:val="20"/>
        </w:rPr>
        <w:t xml:space="preserve">behaviour </w:t>
      </w:r>
      <w:r w:rsidRPr="00A432F2">
        <w:rPr>
          <w:sz w:val="20"/>
          <w:szCs w:val="20"/>
        </w:rPr>
        <w:t xml:space="preserve">and your ability to do well at school and </w:t>
      </w:r>
      <w:r w:rsidR="007D44D8" w:rsidRPr="00A432F2">
        <w:rPr>
          <w:sz w:val="20"/>
          <w:szCs w:val="20"/>
        </w:rPr>
        <w:t>enjoy</w:t>
      </w:r>
      <w:r w:rsidRPr="00A432F2">
        <w:rPr>
          <w:sz w:val="20"/>
          <w:szCs w:val="20"/>
        </w:rPr>
        <w:t xml:space="preserve"> other interests and activities. They can also be addictive and have unpredictable side effects, including sudden death!</w:t>
      </w:r>
    </w:p>
    <w:p w14:paraId="5C0E461A" w14:textId="77777777" w:rsidR="00FE672B" w:rsidRPr="00A432F2" w:rsidRDefault="00FE672B" w:rsidP="00654112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432F2">
        <w:rPr>
          <w:rFonts w:cs="Arial"/>
          <w:sz w:val="20"/>
          <w:szCs w:val="20"/>
        </w:rPr>
        <w:t xml:space="preserve">Information about firework safety is available at </w:t>
      </w:r>
      <w:hyperlink r:id="rId7" w:history="1">
        <w:r w:rsidRPr="00A432F2">
          <w:rPr>
            <w:rStyle w:val="Hyperlink"/>
            <w:rFonts w:cs="Arial"/>
            <w:sz w:val="20"/>
            <w:szCs w:val="20"/>
          </w:rPr>
          <w:t>www.saferfireworks.com</w:t>
        </w:r>
      </w:hyperlink>
    </w:p>
    <w:p w14:paraId="5C907FAF" w14:textId="59518083" w:rsidR="005A2EED" w:rsidRPr="00A432F2" w:rsidRDefault="005A2EED" w:rsidP="00654112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A432F2">
        <w:rPr>
          <w:b/>
          <w:sz w:val="20"/>
          <w:szCs w:val="20"/>
        </w:rPr>
        <w:t xml:space="preserve">Weapons in public places: </w:t>
      </w:r>
      <w:r w:rsidR="003374D4" w:rsidRPr="00A432F2">
        <w:rPr>
          <w:sz w:val="20"/>
          <w:szCs w:val="20"/>
        </w:rPr>
        <w:t>c</w:t>
      </w:r>
      <w:r w:rsidR="00855871" w:rsidRPr="00A432F2">
        <w:rPr>
          <w:sz w:val="20"/>
          <w:szCs w:val="20"/>
        </w:rPr>
        <w:t xml:space="preserve">arrying a knife </w:t>
      </w:r>
      <w:r w:rsidR="003374D4" w:rsidRPr="00A432F2">
        <w:rPr>
          <w:sz w:val="20"/>
          <w:szCs w:val="20"/>
        </w:rPr>
        <w:t>will get you a criminal record</w:t>
      </w:r>
      <w:r w:rsidR="003E3B7C" w:rsidRPr="00A432F2">
        <w:rPr>
          <w:sz w:val="20"/>
          <w:szCs w:val="20"/>
        </w:rPr>
        <w:t xml:space="preserve"> which can have life-long effects on travel and job prospect</w:t>
      </w:r>
      <w:r w:rsidR="00DE482B" w:rsidRPr="00A432F2">
        <w:rPr>
          <w:sz w:val="20"/>
          <w:szCs w:val="20"/>
        </w:rPr>
        <w:t>s</w:t>
      </w:r>
      <w:r w:rsidR="003E3B7C" w:rsidRPr="00A432F2">
        <w:rPr>
          <w:sz w:val="20"/>
          <w:szCs w:val="20"/>
        </w:rPr>
        <w:t>.  Those who carry knives are also much more likely to be injured by them</w:t>
      </w:r>
      <w:r w:rsidR="00DE482B" w:rsidRPr="00A432F2">
        <w:rPr>
          <w:sz w:val="20"/>
          <w:szCs w:val="20"/>
        </w:rPr>
        <w:t>.</w:t>
      </w:r>
    </w:p>
    <w:p w14:paraId="63F2342D" w14:textId="09830F15" w:rsidR="005A2EED" w:rsidRPr="00A432F2" w:rsidRDefault="005A2EED" w:rsidP="00654112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A432F2">
        <w:rPr>
          <w:b/>
          <w:sz w:val="20"/>
          <w:szCs w:val="20"/>
        </w:rPr>
        <w:t>Off-road bikes:</w:t>
      </w:r>
      <w:r w:rsidR="00590F48" w:rsidRPr="00A432F2">
        <w:rPr>
          <w:b/>
          <w:sz w:val="20"/>
          <w:szCs w:val="20"/>
        </w:rPr>
        <w:t xml:space="preserve"> </w:t>
      </w:r>
      <w:r w:rsidR="002C3866" w:rsidRPr="00A432F2">
        <w:rPr>
          <w:sz w:val="20"/>
          <w:szCs w:val="20"/>
        </w:rPr>
        <w:t>t</w:t>
      </w:r>
      <w:r w:rsidR="00590F48" w:rsidRPr="00A432F2">
        <w:rPr>
          <w:sz w:val="20"/>
          <w:szCs w:val="20"/>
        </w:rPr>
        <w:t>hese can only be ridden if taxed, insured and driven on private land with the landowner’s permission. Don’t ri</w:t>
      </w:r>
      <w:r w:rsidR="00855871" w:rsidRPr="00A432F2">
        <w:rPr>
          <w:sz w:val="20"/>
          <w:szCs w:val="20"/>
        </w:rPr>
        <w:t>sk your life</w:t>
      </w:r>
      <w:r w:rsidR="00590F48" w:rsidRPr="00A432F2">
        <w:rPr>
          <w:sz w:val="20"/>
          <w:szCs w:val="20"/>
        </w:rPr>
        <w:t xml:space="preserve"> </w:t>
      </w:r>
      <w:r w:rsidR="00855871" w:rsidRPr="00A432F2">
        <w:rPr>
          <w:sz w:val="20"/>
          <w:szCs w:val="20"/>
        </w:rPr>
        <w:t xml:space="preserve">and future prospects </w:t>
      </w:r>
      <w:r w:rsidR="00590F48" w:rsidRPr="00A432F2">
        <w:rPr>
          <w:sz w:val="20"/>
          <w:szCs w:val="20"/>
        </w:rPr>
        <w:t>by illegally riding these on the road.</w:t>
      </w:r>
    </w:p>
    <w:p w14:paraId="5DC87EBC" w14:textId="7A4C5377" w:rsidR="005A2EED" w:rsidRPr="00A432F2" w:rsidRDefault="005A2EED" w:rsidP="00654112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A432F2">
        <w:rPr>
          <w:b/>
          <w:sz w:val="20"/>
          <w:szCs w:val="20"/>
        </w:rPr>
        <w:t>Remember the company you keep</w:t>
      </w:r>
      <w:r w:rsidR="00590F48" w:rsidRPr="00A432F2">
        <w:rPr>
          <w:b/>
          <w:sz w:val="20"/>
          <w:szCs w:val="20"/>
        </w:rPr>
        <w:t xml:space="preserve">: </w:t>
      </w:r>
      <w:r w:rsidR="002C3866" w:rsidRPr="00A432F2">
        <w:rPr>
          <w:sz w:val="20"/>
          <w:szCs w:val="20"/>
        </w:rPr>
        <w:t>i</w:t>
      </w:r>
      <w:r w:rsidR="00590F48" w:rsidRPr="00A432F2">
        <w:rPr>
          <w:sz w:val="20"/>
          <w:szCs w:val="20"/>
        </w:rPr>
        <w:t>f your friend breaks the law, you may also be held responsible for that crime – even if you weren’t the one directly responsible.</w:t>
      </w:r>
      <w:r w:rsidR="00590F48" w:rsidRPr="00A432F2">
        <w:rPr>
          <w:b/>
          <w:sz w:val="20"/>
          <w:szCs w:val="20"/>
        </w:rPr>
        <w:t xml:space="preserve"> </w:t>
      </w:r>
    </w:p>
    <w:p w14:paraId="57CFCF81" w14:textId="1CE303AC" w:rsidR="005A2EED" w:rsidRPr="00A432F2" w:rsidRDefault="00031B04" w:rsidP="005A2EED">
      <w:pPr>
        <w:rPr>
          <w:sz w:val="20"/>
          <w:szCs w:val="20"/>
        </w:rPr>
      </w:pPr>
      <w:r w:rsidRPr="00A432F2">
        <w:rPr>
          <w:sz w:val="20"/>
          <w:szCs w:val="20"/>
        </w:rPr>
        <w:t xml:space="preserve">Yours </w:t>
      </w:r>
      <w:r w:rsidR="00106AD8" w:rsidRPr="00A432F2">
        <w:rPr>
          <w:sz w:val="20"/>
          <w:szCs w:val="20"/>
        </w:rPr>
        <w:t>faithfully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031B04" w14:paraId="2FFEF183" w14:textId="77777777" w:rsidTr="00031B04">
        <w:trPr>
          <w:jc w:val="center"/>
        </w:trPr>
        <w:tc>
          <w:tcPr>
            <w:tcW w:w="3449" w:type="dxa"/>
          </w:tcPr>
          <w:p w14:paraId="1246544E" w14:textId="77777777" w:rsidR="00B167CE" w:rsidRDefault="00B167CE" w:rsidP="00BC3CEF"/>
          <w:p w14:paraId="2F1CE63D" w14:textId="29045F7E" w:rsidR="00B167CE" w:rsidRDefault="00F84591" w:rsidP="00BC3CEF">
            <w:r>
              <w:rPr>
                <w:noProof/>
                <w:lang w:eastAsia="en-GB"/>
              </w:rPr>
              <w:drawing>
                <wp:inline distT="0" distB="0" distL="0" distR="0" wp14:anchorId="736E06B4" wp14:editId="79F38ABB">
                  <wp:extent cx="1981200" cy="76822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76" cy="767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694205" w14:textId="77777777" w:rsidR="00B167CE" w:rsidRDefault="00B167CE" w:rsidP="00BC3CEF"/>
        </w:tc>
        <w:tc>
          <w:tcPr>
            <w:tcW w:w="3449" w:type="dxa"/>
          </w:tcPr>
          <w:p w14:paraId="4B16B346" w14:textId="77777777" w:rsidR="00031B04" w:rsidRDefault="00031B04" w:rsidP="00BC3CEF">
            <w:r>
              <w:rPr>
                <w:noProof/>
                <w:lang w:eastAsia="en-GB"/>
              </w:rPr>
              <w:drawing>
                <wp:inline distT="0" distB="0" distL="0" distR="0" wp14:anchorId="68EA5F29" wp14:editId="0251A674">
                  <wp:extent cx="176022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vAlign w:val="center"/>
          </w:tcPr>
          <w:p w14:paraId="40E86F34" w14:textId="77777777" w:rsidR="00031B04" w:rsidRDefault="00031B04" w:rsidP="00BC3CE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6B5B9A" wp14:editId="5EA5E3E9">
                  <wp:extent cx="1584960" cy="586740"/>
                  <wp:effectExtent l="0" t="0" r="0" b="3810"/>
                  <wp:docPr id="8" name="Picture 8" descr="Chris Johnson S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ris Johnson Si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B04" w14:paraId="4B4D20A6" w14:textId="77777777" w:rsidTr="00031B04">
        <w:trPr>
          <w:jc w:val="center"/>
        </w:trPr>
        <w:tc>
          <w:tcPr>
            <w:tcW w:w="3449" w:type="dxa"/>
          </w:tcPr>
          <w:p w14:paraId="6283FD56" w14:textId="3D9D9863" w:rsidR="00031B04" w:rsidRPr="00A432F2" w:rsidRDefault="00B167CE" w:rsidP="00BC3CEF">
            <w:pPr>
              <w:rPr>
                <w:b/>
                <w:sz w:val="20"/>
                <w:szCs w:val="20"/>
              </w:rPr>
            </w:pPr>
            <w:r w:rsidRPr="00A432F2">
              <w:rPr>
                <w:b/>
                <w:sz w:val="20"/>
                <w:szCs w:val="20"/>
              </w:rPr>
              <w:t xml:space="preserve">Jane </w:t>
            </w:r>
            <w:proofErr w:type="spellStart"/>
            <w:r w:rsidRPr="00A432F2">
              <w:rPr>
                <w:b/>
                <w:sz w:val="20"/>
                <w:szCs w:val="20"/>
              </w:rPr>
              <w:t>G</w:t>
            </w:r>
            <w:r w:rsidRPr="00A432F2">
              <w:rPr>
                <w:rFonts w:cstheme="minorHAnsi"/>
                <w:b/>
                <w:sz w:val="20"/>
                <w:szCs w:val="20"/>
              </w:rPr>
              <w:t>ö</w:t>
            </w:r>
            <w:r w:rsidRPr="00A432F2">
              <w:rPr>
                <w:b/>
                <w:sz w:val="20"/>
                <w:szCs w:val="20"/>
              </w:rPr>
              <w:t>tschel</w:t>
            </w:r>
            <w:proofErr w:type="spellEnd"/>
          </w:p>
          <w:p w14:paraId="2D4352ED" w14:textId="77777777" w:rsidR="00031B04" w:rsidRPr="00A432F2" w:rsidRDefault="00031B04" w:rsidP="00B167CE">
            <w:pPr>
              <w:rPr>
                <w:sz w:val="20"/>
                <w:szCs w:val="20"/>
              </w:rPr>
            </w:pPr>
            <w:proofErr w:type="spellStart"/>
            <w:r w:rsidRPr="00A432F2">
              <w:rPr>
                <w:sz w:val="20"/>
                <w:szCs w:val="20"/>
              </w:rPr>
              <w:t>Headteacher</w:t>
            </w:r>
            <w:proofErr w:type="spellEnd"/>
            <w:r w:rsidR="00B167CE" w:rsidRPr="00A432F2">
              <w:rPr>
                <w:sz w:val="20"/>
                <w:szCs w:val="20"/>
              </w:rPr>
              <w:t xml:space="preserve"> </w:t>
            </w:r>
          </w:p>
          <w:p w14:paraId="5915296C" w14:textId="6F79E88A" w:rsidR="00B167CE" w:rsidRPr="00A432F2" w:rsidRDefault="00B167CE" w:rsidP="00B167CE">
            <w:pPr>
              <w:rPr>
                <w:sz w:val="20"/>
                <w:szCs w:val="20"/>
                <w:u w:val="single"/>
              </w:rPr>
            </w:pPr>
            <w:proofErr w:type="spellStart"/>
            <w:r w:rsidRPr="00A432F2">
              <w:rPr>
                <w:sz w:val="20"/>
                <w:szCs w:val="20"/>
                <w:u w:val="single"/>
              </w:rPr>
              <w:t>Lordswood</w:t>
            </w:r>
            <w:proofErr w:type="spellEnd"/>
            <w:r w:rsidRPr="00A432F2">
              <w:rPr>
                <w:sz w:val="20"/>
                <w:szCs w:val="20"/>
                <w:u w:val="single"/>
              </w:rPr>
              <w:t xml:space="preserve"> Girls’ School</w:t>
            </w:r>
          </w:p>
        </w:tc>
        <w:tc>
          <w:tcPr>
            <w:tcW w:w="3449" w:type="dxa"/>
          </w:tcPr>
          <w:p w14:paraId="1BE2F7D1" w14:textId="77777777" w:rsidR="00031B04" w:rsidRPr="00A432F2" w:rsidRDefault="00031B04" w:rsidP="00BC3CEF">
            <w:pPr>
              <w:rPr>
                <w:b/>
                <w:sz w:val="20"/>
                <w:szCs w:val="20"/>
              </w:rPr>
            </w:pPr>
            <w:r w:rsidRPr="00A432F2">
              <w:rPr>
                <w:b/>
                <w:sz w:val="20"/>
                <w:szCs w:val="20"/>
              </w:rPr>
              <w:t>Kenny Bell</w:t>
            </w:r>
          </w:p>
          <w:p w14:paraId="6D49CFC2" w14:textId="77777777" w:rsidR="00031B04" w:rsidRPr="00A432F2" w:rsidRDefault="00031B04" w:rsidP="00BC3CEF">
            <w:pPr>
              <w:rPr>
                <w:sz w:val="20"/>
                <w:szCs w:val="20"/>
              </w:rPr>
            </w:pPr>
            <w:r w:rsidRPr="00A432F2">
              <w:rPr>
                <w:sz w:val="20"/>
                <w:szCs w:val="20"/>
              </w:rPr>
              <w:t xml:space="preserve">Chief Superintendent </w:t>
            </w:r>
          </w:p>
          <w:p w14:paraId="43B44694" w14:textId="77777777" w:rsidR="00031B04" w:rsidRPr="00A432F2" w:rsidRDefault="00031B04" w:rsidP="00BC3CEF">
            <w:pPr>
              <w:rPr>
                <w:sz w:val="20"/>
                <w:szCs w:val="20"/>
              </w:rPr>
            </w:pPr>
            <w:r w:rsidRPr="00A432F2">
              <w:rPr>
                <w:sz w:val="20"/>
                <w:szCs w:val="20"/>
              </w:rPr>
              <w:t xml:space="preserve">East Neighbourhood Policing Unit </w:t>
            </w:r>
          </w:p>
          <w:p w14:paraId="76047467" w14:textId="77777777" w:rsidR="00031B04" w:rsidRPr="00A432F2" w:rsidRDefault="00031B04" w:rsidP="00BC3CEF">
            <w:pPr>
              <w:rPr>
                <w:sz w:val="20"/>
                <w:szCs w:val="20"/>
                <w:u w:val="single"/>
              </w:rPr>
            </w:pPr>
            <w:r w:rsidRPr="00A432F2">
              <w:rPr>
                <w:sz w:val="20"/>
                <w:szCs w:val="20"/>
                <w:u w:val="single"/>
              </w:rPr>
              <w:t xml:space="preserve">West Midlands Police </w:t>
            </w:r>
          </w:p>
        </w:tc>
        <w:tc>
          <w:tcPr>
            <w:tcW w:w="3450" w:type="dxa"/>
          </w:tcPr>
          <w:p w14:paraId="23F28F0D" w14:textId="77777777" w:rsidR="00031B04" w:rsidRPr="00A432F2" w:rsidRDefault="00031B04" w:rsidP="00BC3CEF">
            <w:pPr>
              <w:rPr>
                <w:b/>
                <w:sz w:val="20"/>
                <w:szCs w:val="20"/>
              </w:rPr>
            </w:pPr>
            <w:r w:rsidRPr="00A432F2">
              <w:rPr>
                <w:b/>
                <w:sz w:val="20"/>
                <w:szCs w:val="20"/>
              </w:rPr>
              <w:t>Chris Johnson</w:t>
            </w:r>
          </w:p>
          <w:p w14:paraId="2B66B479" w14:textId="77777777" w:rsidR="00031B04" w:rsidRPr="00A432F2" w:rsidRDefault="00031B04" w:rsidP="00BC3CEF">
            <w:pPr>
              <w:rPr>
                <w:sz w:val="20"/>
                <w:szCs w:val="20"/>
              </w:rPr>
            </w:pPr>
            <w:r w:rsidRPr="00A432F2">
              <w:rPr>
                <w:sz w:val="20"/>
                <w:szCs w:val="20"/>
              </w:rPr>
              <w:t>Chief Superintendent</w:t>
            </w:r>
          </w:p>
          <w:p w14:paraId="1E265C21" w14:textId="77777777" w:rsidR="00031B04" w:rsidRPr="00A432F2" w:rsidRDefault="00031B04" w:rsidP="00BC3CEF">
            <w:pPr>
              <w:rPr>
                <w:sz w:val="20"/>
                <w:szCs w:val="20"/>
              </w:rPr>
            </w:pPr>
            <w:r w:rsidRPr="00A432F2">
              <w:rPr>
                <w:sz w:val="20"/>
                <w:szCs w:val="20"/>
              </w:rPr>
              <w:t>West Neighbourhood Policing Unit</w:t>
            </w:r>
          </w:p>
          <w:p w14:paraId="40A90D1E" w14:textId="77777777" w:rsidR="00031B04" w:rsidRPr="00A432F2" w:rsidRDefault="00031B04" w:rsidP="00BC3CEF">
            <w:pPr>
              <w:rPr>
                <w:sz w:val="20"/>
                <w:szCs w:val="20"/>
              </w:rPr>
            </w:pPr>
            <w:r w:rsidRPr="00A432F2">
              <w:rPr>
                <w:sz w:val="20"/>
                <w:szCs w:val="20"/>
                <w:u w:val="single"/>
              </w:rPr>
              <w:t>West Midlands Police</w:t>
            </w:r>
          </w:p>
          <w:p w14:paraId="30691B68" w14:textId="77777777" w:rsidR="00031B04" w:rsidRPr="00A432F2" w:rsidRDefault="00031B04" w:rsidP="00BC3CEF">
            <w:pPr>
              <w:rPr>
                <w:sz w:val="20"/>
                <w:szCs w:val="20"/>
              </w:rPr>
            </w:pPr>
          </w:p>
        </w:tc>
      </w:tr>
    </w:tbl>
    <w:p w14:paraId="5A587C4D" w14:textId="30C75F1C" w:rsidR="005A2EED" w:rsidRDefault="00031B04" w:rsidP="005A2EE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A24B76" wp14:editId="4C2E6E6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678180" cy="835267"/>
            <wp:effectExtent l="0" t="0" r="7620" b="3175"/>
            <wp:wrapNone/>
            <wp:docPr id="2" name="Picture 2" descr="Image result for west midlands 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st midlands pol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5" r="28681"/>
                    <a:stretch/>
                  </pic:blipFill>
                  <pic:spPr bwMode="auto">
                    <a:xfrm>
                      <a:off x="0" y="0"/>
                      <a:ext cx="678180" cy="83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733630" w14:textId="1E940D1A" w:rsidR="00031B04" w:rsidRPr="005A2EED" w:rsidRDefault="00031B04" w:rsidP="005A2EED"/>
    <w:sectPr w:rsidR="00031B04" w:rsidRPr="005A2EED" w:rsidSect="00A432F2">
      <w:pgSz w:w="11906" w:h="16838" w:code="9"/>
      <w:pgMar w:top="1559" w:right="720" w:bottom="720" w:left="720" w:header="709" w:footer="709" w:gutter="0"/>
      <w:paperSrc w:firs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CA4"/>
    <w:multiLevelType w:val="hybridMultilevel"/>
    <w:tmpl w:val="E3F00D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1114"/>
    <w:multiLevelType w:val="hybridMultilevel"/>
    <w:tmpl w:val="BBA2CF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1DFE"/>
    <w:multiLevelType w:val="hybridMultilevel"/>
    <w:tmpl w:val="7CD2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85CD3"/>
    <w:multiLevelType w:val="hybridMultilevel"/>
    <w:tmpl w:val="C32E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118CF"/>
    <w:multiLevelType w:val="hybridMultilevel"/>
    <w:tmpl w:val="D7627F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76"/>
    <w:rsid w:val="00031B04"/>
    <w:rsid w:val="00036854"/>
    <w:rsid w:val="00040F00"/>
    <w:rsid w:val="0007572D"/>
    <w:rsid w:val="00085886"/>
    <w:rsid w:val="000A2376"/>
    <w:rsid w:val="000D1C38"/>
    <w:rsid w:val="000E30D8"/>
    <w:rsid w:val="00106AD8"/>
    <w:rsid w:val="0014389F"/>
    <w:rsid w:val="00160D70"/>
    <w:rsid w:val="00194632"/>
    <w:rsid w:val="001D61A9"/>
    <w:rsid w:val="0026771F"/>
    <w:rsid w:val="002C3866"/>
    <w:rsid w:val="003374D4"/>
    <w:rsid w:val="003643CC"/>
    <w:rsid w:val="003E3B7C"/>
    <w:rsid w:val="0042349C"/>
    <w:rsid w:val="00452B36"/>
    <w:rsid w:val="004F25BA"/>
    <w:rsid w:val="005230F6"/>
    <w:rsid w:val="00531A2A"/>
    <w:rsid w:val="00546BFA"/>
    <w:rsid w:val="00580DC4"/>
    <w:rsid w:val="00590F48"/>
    <w:rsid w:val="005A2EED"/>
    <w:rsid w:val="005D26FC"/>
    <w:rsid w:val="0065147C"/>
    <w:rsid w:val="00654112"/>
    <w:rsid w:val="00747763"/>
    <w:rsid w:val="007900C3"/>
    <w:rsid w:val="007D44D8"/>
    <w:rsid w:val="007E2DDD"/>
    <w:rsid w:val="00814476"/>
    <w:rsid w:val="00855871"/>
    <w:rsid w:val="00873F25"/>
    <w:rsid w:val="00937FED"/>
    <w:rsid w:val="00A432F2"/>
    <w:rsid w:val="00A67F8D"/>
    <w:rsid w:val="00AC49CD"/>
    <w:rsid w:val="00B167CE"/>
    <w:rsid w:val="00BD491C"/>
    <w:rsid w:val="00C34571"/>
    <w:rsid w:val="00CD4546"/>
    <w:rsid w:val="00DE482B"/>
    <w:rsid w:val="00F05D17"/>
    <w:rsid w:val="00F84591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8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E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2DDD"/>
    <w:pPr>
      <w:spacing w:after="0" w:line="240" w:lineRule="auto"/>
    </w:pPr>
  </w:style>
  <w:style w:type="table" w:styleId="TableGrid">
    <w:name w:val="Table Grid"/>
    <w:basedOn w:val="TableNormal"/>
    <w:uiPriority w:val="39"/>
    <w:rsid w:val="0003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5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E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2DDD"/>
    <w:pPr>
      <w:spacing w:after="0" w:line="240" w:lineRule="auto"/>
    </w:pPr>
  </w:style>
  <w:style w:type="table" w:styleId="TableGrid">
    <w:name w:val="Table Grid"/>
    <w:basedOn w:val="TableNormal"/>
    <w:uiPriority w:val="39"/>
    <w:rsid w:val="0003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aferfirework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6C85-1AE1-4593-997F-D81D05CC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</dc:creator>
  <cp:lastModifiedBy>Tracy Rolf</cp:lastModifiedBy>
  <cp:revision>2</cp:revision>
  <cp:lastPrinted>2017-10-17T10:25:00Z</cp:lastPrinted>
  <dcterms:created xsi:type="dcterms:W3CDTF">2017-10-17T10:27:00Z</dcterms:created>
  <dcterms:modified xsi:type="dcterms:W3CDTF">2017-10-17T10:27:00Z</dcterms:modified>
</cp:coreProperties>
</file>